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w:t>
      </w:r>
      <w:r>
        <w:rPr>
          <w:rFonts w:hint="eastAsia" w:ascii="Arial" w:hAnsi="Arial" w:eastAsia="宋体" w:cs="Arial"/>
          <w:b/>
          <w:sz w:val="24"/>
          <w:szCs w:val="24"/>
          <w:lang w:val="en-US" w:eastAsia="zh-CN"/>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31062</w:t>
      </w:r>
      <w:bookmarkStart w:id="0" w:name="_GoBack"/>
      <w:bookmarkEnd w:id="0"/>
    </w:p>
    <w:p>
      <w:pPr>
        <w:tabs>
          <w:tab w:val="left" w:pos="567"/>
        </w:tabs>
        <w:rPr>
          <w:rFonts w:ascii="Arial" w:hAnsi="Arial" w:cs="Arial"/>
          <w:b/>
          <w:sz w:val="24"/>
        </w:rPr>
      </w:pPr>
      <w:r>
        <w:rPr>
          <w:rFonts w:hint="eastAsia" w:ascii="Arial" w:hAnsi="Arial" w:cs="Arial"/>
          <w:b/>
          <w:sz w:val="24"/>
        </w:rPr>
        <w:t>Taipei, June 12-14, 2023</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HPUE_NR_FR1_FDD_R18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RP-230352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 xml:space="preserve">Core part: </w:t>
            </w:r>
            <w:r>
              <w:rPr>
                <w:rFonts w:hint="eastAsia" w:ascii="Arial" w:hAnsi="Arial"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3</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default" w:eastAsia="宋体"/>
          <w:b/>
          <w:bCs/>
          <w:u w:val="single"/>
          <w:lang w:val="en-US" w:eastAsia="zh-CN"/>
        </w:rPr>
      </w:pPr>
      <w:r>
        <w:rPr>
          <w:rFonts w:hint="eastAsia" w:eastAsia="宋体"/>
          <w:b/>
          <w:bCs/>
          <w:u w:val="single"/>
          <w:lang w:val="en-US" w:eastAsia="zh-CN"/>
        </w:rPr>
        <w:t>RAN4-106bis:</w:t>
      </w:r>
    </w:p>
    <w:p>
      <w:pPr>
        <w:rPr>
          <w:rFonts w:hint="eastAsia" w:eastAsia="宋体"/>
          <w:lang w:val="en-US" w:eastAsia="zh-CN"/>
        </w:rPr>
      </w:pPr>
      <w:r>
        <w:rPr>
          <w:rFonts w:hint="eastAsia" w:eastAsia="宋体"/>
          <w:lang w:val="en-US" w:eastAsia="zh-CN"/>
        </w:rPr>
        <w:t>Following agreements were made in R4-2306544:</w:t>
      </w:r>
    </w:p>
    <w:p>
      <w:pPr>
        <w:rPr>
          <w:rFonts w:hint="eastAsia"/>
          <w:lang w:val="en-US" w:eastAsia="zh-CN"/>
        </w:rPr>
      </w:pPr>
      <w:r>
        <w:rPr>
          <w:rFonts w:hint="eastAsia" w:eastAsia="宋体"/>
          <w:lang w:val="en-US" w:eastAsia="zh-CN"/>
        </w:rPr>
        <w:t xml:space="preserve">- </w:t>
      </w:r>
      <w:r>
        <w:rPr>
          <w:rFonts w:hint="eastAsia"/>
          <w:lang w:val="en-US" w:eastAsia="zh-CN"/>
        </w:rPr>
        <w:t>PC2 for n66 takes RSD value of 0.0dB for all available channel bandwidth for both 1Tx and 2Tx architecture.</w:t>
      </w:r>
    </w:p>
    <w:p>
      <w:pPr>
        <w:rPr>
          <w:rFonts w:hint="eastAsia"/>
          <w:lang w:val="en-US" w:eastAsia="zh-CN"/>
        </w:rPr>
      </w:pPr>
      <w:r>
        <w:rPr>
          <w:rFonts w:hint="eastAsia"/>
          <w:lang w:val="en-US" w:eastAsia="zh-CN"/>
        </w:rPr>
        <w:t>- On n8 25MHz: Cover PC2 for n8 25MHz in FDD PC2 HPUE WI, but this does not prevent/delay completion for other potential completed CBWs. On n71 25/30MHz and other potential new CBWs of other FDD bands: Keep the relevant PC2 work within the “Adding new channel BWs support to existing NR bands” WI.</w:t>
      </w:r>
    </w:p>
    <w:p>
      <w:pPr>
        <w:rPr>
          <w:rFonts w:hint="eastAsia"/>
          <w:lang w:val="en-US" w:eastAsia="zh-CN"/>
        </w:rPr>
      </w:pPr>
      <w:r>
        <w:rPr>
          <w:rFonts w:hint="eastAsia"/>
          <w:lang w:val="en-US" w:eastAsia="zh-CN"/>
        </w:rPr>
        <w:t>- The final 2Tx RSD should not be smaller than the corresponding 1Tx RSD when specifying the requirements. When both AMPR and RSD requirements are completed for a band, PC2 support for this band can be added to the TS.</w:t>
      </w:r>
    </w:p>
    <w:p>
      <w:pPr>
        <w:rPr>
          <w:rFonts w:hint="eastAsia" w:eastAsia="宋体"/>
          <w:b/>
          <w:bCs/>
          <w:u w:val="single"/>
          <w:lang w:val="en-US" w:eastAsia="zh-CN"/>
        </w:rPr>
      </w:pPr>
    </w:p>
    <w:p>
      <w:pPr>
        <w:rPr>
          <w:rFonts w:hint="eastAsia" w:eastAsia="宋体"/>
          <w:b/>
          <w:bCs/>
          <w:u w:val="single"/>
          <w:lang w:val="en-US" w:eastAsia="zh-CN"/>
        </w:rPr>
      </w:pPr>
      <w:r>
        <w:rPr>
          <w:rFonts w:hint="eastAsia" w:eastAsia="宋体"/>
          <w:b/>
          <w:bCs/>
          <w:u w:val="single"/>
          <w:lang w:val="en-US" w:eastAsia="zh-CN"/>
        </w:rPr>
        <w:t>RAN4-107:</w:t>
      </w:r>
    </w:p>
    <w:p>
      <w:pPr>
        <w:rPr>
          <w:rFonts w:hint="eastAsia" w:eastAsia="宋体"/>
          <w:b w:val="0"/>
          <w:bCs w:val="0"/>
          <w:u w:val="none"/>
          <w:lang w:val="en-US" w:eastAsia="zh-CN"/>
        </w:rPr>
      </w:pPr>
      <w:r>
        <w:rPr>
          <w:rFonts w:hint="eastAsia" w:eastAsia="宋体"/>
          <w:b w:val="0"/>
          <w:bCs w:val="0"/>
          <w:u w:val="none"/>
          <w:lang w:val="en-US" w:eastAsia="zh-CN"/>
        </w:rPr>
        <w:t xml:space="preserve"> - TR 38.896 v0.2.0 were agreed to capture progress for n8 and n28 PC2. TPs R4-2310244, R4-2310242, R4-2310243 were included.</w:t>
      </w:r>
    </w:p>
    <w:p>
      <w:pPr>
        <w:rPr>
          <w:rFonts w:hint="default" w:eastAsia="宋体"/>
          <w:b w:val="0"/>
          <w:bCs w:val="0"/>
          <w:u w:val="none"/>
          <w:lang w:val="en-US" w:eastAsia="zh-CN"/>
        </w:rPr>
      </w:pPr>
      <w:r>
        <w:rPr>
          <w:rFonts w:hint="eastAsia" w:eastAsia="宋体"/>
          <w:b w:val="0"/>
          <w:bCs w:val="0"/>
          <w:u w:val="none"/>
          <w:lang w:val="en-US" w:eastAsia="zh-CN"/>
        </w:rPr>
        <w:t>- Certain PC2 A-MPR regions and values were agreed for NS_43 for n8, and NS_18 for n28, as captured in R4-2310245.</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RF requirements for FDD PC2 bands captured in the WID.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eastAsia" w:eastAsia="宋体"/>
          <w:lang w:val="en-US" w:eastAsia="zh-CN"/>
        </w:rPr>
      </w:pPr>
      <w:r>
        <w:rPr>
          <w:rFonts w:hint="eastAsia"/>
        </w:rPr>
        <w:t>R4-2217121</w:t>
      </w:r>
      <w:r>
        <w:rPr>
          <w:rFonts w:hint="eastAsia"/>
        </w:rPr>
        <w:tab/>
      </w:r>
      <w:r>
        <w:rPr>
          <w:rFonts w:hint="eastAsia"/>
        </w:rPr>
        <w:t>WF on requirements for HPUE_Basket_FDD</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R4-2215852</w:t>
      </w:r>
      <w:r>
        <w:rPr>
          <w:rFonts w:hint="default" w:eastAsia="宋体"/>
          <w:lang w:val="en-US" w:eastAsia="zh-CN"/>
        </w:rPr>
        <w:tab/>
      </w:r>
      <w:r>
        <w:rPr>
          <w:rFonts w:hint="default" w:eastAsia="宋体"/>
          <w:lang w:val="en-US" w:eastAsia="zh-CN"/>
        </w:rPr>
        <w:t>TR 38.xxx v0.0.1 HPUE_NR_FR1_FDD_R18</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R4-2215331</w:t>
      </w:r>
      <w:r>
        <w:rPr>
          <w:rFonts w:hint="default" w:eastAsia="宋体"/>
          <w:lang w:val="en-US" w:eastAsia="zh-CN"/>
        </w:rPr>
        <w:tab/>
      </w:r>
      <w:r>
        <w:rPr>
          <w:rFonts w:hint="default" w:eastAsia="宋体"/>
          <w:lang w:val="en-US" w:eastAsia="zh-CN"/>
        </w:rPr>
        <w:t>Architecture MSD and A-MPR aspects for PC2 FDD low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R4-2215332</w:t>
      </w:r>
      <w:r>
        <w:rPr>
          <w:rFonts w:hint="default" w:eastAsia="宋体"/>
          <w:lang w:val="en-US" w:eastAsia="zh-CN"/>
        </w:rPr>
        <w:tab/>
      </w:r>
      <w:r>
        <w:rPr>
          <w:rFonts w:hint="default" w:eastAsia="宋体"/>
          <w:lang w:val="en-US" w:eastAsia="zh-CN"/>
        </w:rPr>
        <w:t>Architecture MSD and A-MPR aspects for PC2 FDD mid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R4-2215661</w:t>
      </w:r>
      <w:r>
        <w:rPr>
          <w:rFonts w:hint="default" w:eastAsia="宋体"/>
          <w:lang w:val="en-US" w:eastAsia="zh-CN"/>
        </w:rPr>
        <w:tab/>
      </w:r>
      <w:r>
        <w:rPr>
          <w:rFonts w:hint="default" w:eastAsia="宋体"/>
          <w:lang w:val="en-US" w:eastAsia="zh-CN"/>
        </w:rPr>
        <w:t>MSD analyses for PC2 FDD bands with 2Tx</w:t>
      </w:r>
      <w:r>
        <w:rPr>
          <w:rFonts w:hint="eastAsia" w:eastAsia="宋体"/>
          <w:lang w:val="en-US" w:eastAsia="zh-CN"/>
        </w:rPr>
        <w:tab/>
      </w:r>
      <w:r>
        <w:rPr>
          <w:rFonts w:hint="eastAsia" w:eastAsia="宋体"/>
          <w:lang w:val="en-US" w:eastAsia="zh-CN"/>
        </w:rPr>
        <w:t>Apple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R4-2215893</w:t>
      </w:r>
      <w:r>
        <w:rPr>
          <w:rFonts w:hint="default" w:eastAsia="宋体"/>
          <w:lang w:val="en-US" w:eastAsia="zh-CN"/>
        </w:rPr>
        <w:tab/>
      </w:r>
      <w:r>
        <w:rPr>
          <w:rFonts w:hint="default" w:eastAsia="宋体"/>
          <w:lang w:val="en-US" w:eastAsia="zh-CN"/>
        </w:rPr>
        <w:t>Discussion on PC2 band n8 RSD</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R4-2216124</w:t>
      </w:r>
      <w:r>
        <w:rPr>
          <w:rFonts w:hint="default" w:eastAsia="宋体"/>
          <w:lang w:val="en-US" w:eastAsia="zh-CN"/>
        </w:rPr>
        <w:tab/>
      </w:r>
      <w:r>
        <w:rPr>
          <w:rFonts w:hint="default" w:eastAsia="宋体"/>
          <w:lang w:val="en-US" w:eastAsia="zh-CN"/>
        </w:rPr>
        <w:t>Discussion on the PC2 UE maximum output power and Tx power tolerance</w:t>
      </w:r>
      <w:r>
        <w:rPr>
          <w:rFonts w:hint="eastAsia" w:eastAsia="宋体"/>
          <w:lang w:val="en-US" w:eastAsia="zh-CN"/>
        </w:rPr>
        <w:tab/>
      </w:r>
      <w:r>
        <w:rPr>
          <w:rFonts w:hint="eastAsia" w:eastAsia="宋体"/>
          <w:lang w:val="en-US" w:eastAsia="zh-CN"/>
        </w:rPr>
        <w:t>vivo</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R4-2216774</w:t>
      </w:r>
      <w:r>
        <w:rPr>
          <w:rFonts w:hint="default" w:eastAsia="宋体"/>
          <w:lang w:val="en-US" w:eastAsia="zh-CN"/>
        </w:rPr>
        <w:tab/>
      </w:r>
      <w:r>
        <w:rPr>
          <w:rFonts w:hint="default" w:eastAsia="宋体"/>
          <w:lang w:val="en-US" w:eastAsia="zh-CN"/>
        </w:rPr>
        <w:t>Initial consideration on PC2 FDD bands</w:t>
      </w:r>
      <w:r>
        <w:rPr>
          <w:rFonts w:hint="eastAsia" w:eastAsia="宋体"/>
          <w:lang w:val="en-US" w:eastAsia="zh-CN"/>
        </w:rPr>
        <w:tab/>
      </w:r>
      <w:r>
        <w:rPr>
          <w:rFonts w:hint="eastAsia" w:eastAsia="宋体"/>
          <w:lang w:val="en-US" w:eastAsia="zh-CN"/>
        </w:rPr>
        <w:t>Huawei, HiSilicon</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R4-2218609</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R4-2218618</w:t>
      </w:r>
      <w:r>
        <w:rPr>
          <w:rFonts w:hint="default" w:eastAsia="宋体"/>
          <w:lang w:val="en-US" w:eastAsia="zh-CN"/>
        </w:rPr>
        <w:tab/>
      </w:r>
      <w:r>
        <w:rPr>
          <w:rFonts w:hint="default" w:eastAsia="宋体"/>
          <w:lang w:val="en-US" w:eastAsia="zh-CN"/>
        </w:rPr>
        <w:t>TR 38.896 v0.1.0 HPUE_NR_FR1_FDD_R18</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R4-2218113</w:t>
      </w:r>
      <w:r>
        <w:rPr>
          <w:rFonts w:hint="default" w:eastAsia="宋体"/>
          <w:lang w:val="en-US" w:eastAsia="zh-CN"/>
        </w:rPr>
        <w:tab/>
      </w:r>
      <w:r>
        <w:rPr>
          <w:rFonts w:hint="default" w:eastAsia="宋体"/>
          <w:lang w:val="en-US" w:eastAsia="zh-CN"/>
        </w:rPr>
        <w:t>PC2 FDD bands MSD with 1Tx</w:t>
      </w:r>
      <w:r>
        <w:rPr>
          <w:rFonts w:hint="eastAsia" w:eastAsia="宋体"/>
          <w:lang w:val="en-US" w:eastAsia="zh-CN"/>
        </w:rPr>
        <w:tab/>
      </w:r>
      <w:r>
        <w:rPr>
          <w:rFonts w:hint="eastAsia" w:eastAsia="宋体"/>
          <w:lang w:val="en-US" w:eastAsia="zh-CN"/>
        </w:rPr>
        <w:t>Apple</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R4-2219723</w:t>
      </w:r>
      <w:r>
        <w:rPr>
          <w:rFonts w:hint="default" w:eastAsia="宋体"/>
          <w:lang w:val="en-US" w:eastAsia="zh-CN"/>
        </w:rPr>
        <w:tab/>
      </w:r>
      <w:r>
        <w:rPr>
          <w:rFonts w:hint="default" w:eastAsia="宋体"/>
          <w:lang w:val="en-US" w:eastAsia="zh-CN"/>
        </w:rPr>
        <w:t>Preliminary REFSENS results for 1Tx and 2Tx PC2 FDD bands</w:t>
      </w:r>
      <w:r>
        <w:rPr>
          <w:rFonts w:hint="eastAsia" w:eastAsia="宋体"/>
          <w:lang w:val="en-US" w:eastAsia="zh-CN"/>
        </w:rPr>
        <w:tab/>
      </w:r>
      <w:r>
        <w:rPr>
          <w:rFonts w:hint="eastAsia" w:eastAsia="宋体"/>
          <w:lang w:val="en-US" w:eastAsia="zh-CN"/>
        </w:rPr>
        <w:t>Skyworks Solutions Inc.</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R4-2219869</w:t>
      </w:r>
      <w:r>
        <w:rPr>
          <w:rFonts w:hint="default" w:eastAsia="宋体"/>
          <w:lang w:val="en-US" w:eastAsia="zh-CN"/>
        </w:rPr>
        <w:tab/>
      </w:r>
      <w:r>
        <w:rPr>
          <w:rFonts w:hint="default" w:eastAsia="宋体"/>
          <w:lang w:val="en-US" w:eastAsia="zh-CN"/>
        </w:rPr>
        <w:t>Discussion on PC2 bands n8 and n28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R4-2219213</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R4-2220482</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R4-2300168</w:t>
      </w:r>
      <w:r>
        <w:rPr>
          <w:rFonts w:hint="eastAsia" w:eastAsia="宋体"/>
          <w:lang w:val="en-US" w:eastAsia="ja-JP"/>
        </w:rPr>
        <w:tab/>
      </w:r>
      <w:r>
        <w:rPr>
          <w:rFonts w:hint="eastAsia" w:eastAsia="宋体"/>
          <w:lang w:val="en-US" w:eastAsia="ja-JP"/>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R4-2300362</w:t>
      </w:r>
      <w:r>
        <w:rPr>
          <w:rFonts w:hint="eastAsia" w:eastAsia="宋体"/>
          <w:lang w:val="en-US" w:eastAsia="ja-JP"/>
        </w:rPr>
        <w:tab/>
      </w:r>
      <w:r>
        <w:rPr>
          <w:rFonts w:hint="eastAsia" w:eastAsia="宋体"/>
          <w:lang w:val="en-US" w:eastAsia="ja-JP"/>
        </w:rPr>
        <w:t>PC2 FDD bands MSD with 1Tx</w:t>
      </w:r>
      <w:r>
        <w:rPr>
          <w:rFonts w:hint="eastAsia" w:eastAsia="宋体"/>
          <w:lang w:val="en-US" w:eastAsia="zh-CN"/>
        </w:rPr>
        <w:tab/>
      </w:r>
      <w:r>
        <w:rPr>
          <w:rFonts w:hint="eastAsia" w:eastAsia="宋体"/>
          <w:lang w:val="en-US" w:eastAsia="zh-CN"/>
        </w:rPr>
        <w:t>Apple</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R4-2300652</w:t>
      </w:r>
      <w:r>
        <w:rPr>
          <w:rFonts w:hint="eastAsia" w:eastAsia="宋体"/>
          <w:lang w:val="en-US" w:eastAsia="ja-JP"/>
        </w:rPr>
        <w:tab/>
      </w:r>
      <w:r>
        <w:rPr>
          <w:rFonts w:hint="eastAsia" w:eastAsia="宋体"/>
          <w:lang w:val="en-US" w:eastAsia="ja-JP"/>
        </w:rPr>
        <w:t>PC2 FDD bands RSD evaluation and NS requirement</w:t>
      </w:r>
      <w:r>
        <w:rPr>
          <w:rFonts w:hint="eastAsia" w:eastAsia="宋体"/>
          <w:lang w:val="en-US" w:eastAsia="zh-CN"/>
        </w:rPr>
        <w:tab/>
      </w:r>
      <w:r>
        <w:rPr>
          <w:rFonts w:hint="eastAsia" w:eastAsia="宋体"/>
          <w:lang w:val="en-US" w:eastAsia="zh-CN"/>
        </w:rPr>
        <w:t>Skyworks Solutions Inc.</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R4-2300715</w:t>
      </w:r>
      <w:r>
        <w:rPr>
          <w:rFonts w:hint="eastAsia" w:eastAsia="宋体"/>
          <w:lang w:val="en-US" w:eastAsia="ja-JP"/>
        </w:rPr>
        <w:tab/>
      </w:r>
      <w:r>
        <w:rPr>
          <w:rFonts w:hint="eastAsia" w:eastAsia="宋体"/>
          <w:lang w:val="en-US" w:eastAsia="ja-JP"/>
        </w:rPr>
        <w:t>MSD for PC2 FDD bands</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R4-2302031</w:t>
      </w:r>
      <w:r>
        <w:rPr>
          <w:rFonts w:hint="eastAsia" w:eastAsia="宋体"/>
          <w:lang w:val="en-US" w:eastAsia="ja-JP"/>
        </w:rPr>
        <w:tab/>
      </w:r>
      <w:r>
        <w:rPr>
          <w:rFonts w:hint="eastAsia" w:eastAsia="宋体"/>
          <w:lang w:val="en-US" w:eastAsia="ja-JP"/>
        </w:rPr>
        <w:t>PC2 FDD bands RSD</w:t>
      </w:r>
      <w:r>
        <w:rPr>
          <w:rFonts w:hint="eastAsia" w:eastAsia="宋体"/>
          <w:lang w:val="en-US" w:eastAsia="zh-CN"/>
        </w:rPr>
        <w:tab/>
      </w:r>
      <w:r>
        <w:rPr>
          <w:rFonts w:hint="eastAsia" w:eastAsia="宋体"/>
          <w:lang w:val="en-US" w:eastAsia="zh-CN"/>
        </w:rPr>
        <w:t>Murata Manufacturing Co Ltd.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R4-2302353</w:t>
      </w:r>
      <w:r>
        <w:rPr>
          <w:rFonts w:hint="eastAsia" w:eastAsia="宋体"/>
          <w:lang w:val="en-US" w:eastAsia="ja-JP"/>
        </w:rPr>
        <w:tab/>
      </w:r>
      <w:r>
        <w:rPr>
          <w:rFonts w:hint="eastAsia" w:eastAsia="宋体"/>
          <w:lang w:val="en-US" w:eastAsia="ja-JP"/>
        </w:rPr>
        <w:t>Discussion on PC2 FDD bands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R4-2302709</w:t>
      </w:r>
      <w:r>
        <w:rPr>
          <w:rFonts w:hint="eastAsia" w:eastAsia="宋体"/>
          <w:lang w:val="en-US" w:eastAsia="ja-JP"/>
        </w:rPr>
        <w:tab/>
      </w:r>
      <w:r>
        <w:rPr>
          <w:rFonts w:hint="eastAsia" w:eastAsia="宋体"/>
          <w:lang w:val="en-US" w:eastAsia="ja-JP"/>
        </w:rPr>
        <w:t>PC2 FDD requirements for Band n8 and n28</w:t>
      </w:r>
      <w:r>
        <w:rPr>
          <w:rFonts w:hint="eastAsia" w:eastAsia="宋体"/>
          <w:lang w:val="en-US" w:eastAsia="zh-CN"/>
        </w:rPr>
        <w:tab/>
      </w:r>
      <w:r>
        <w:rPr>
          <w:rFonts w:hint="eastAsia" w:eastAsia="宋体"/>
          <w:lang w:val="en-US" w:eastAsia="zh-CN"/>
        </w:rPr>
        <w:t>Qualcomm Incorporated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R4-2300716</w:t>
      </w:r>
      <w:r>
        <w:rPr>
          <w:rFonts w:hint="eastAsia" w:eastAsia="宋体"/>
          <w:lang w:val="en-US" w:eastAsia="ja-JP"/>
        </w:rPr>
        <w:tab/>
      </w:r>
      <w:r>
        <w:rPr>
          <w:rFonts w:hint="eastAsia" w:eastAsia="宋体"/>
          <w:lang w:val="en-US" w:eastAsia="ja-JP"/>
        </w:rPr>
        <w:t>PC2 A-MPR for band n8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R4-2300717</w:t>
      </w:r>
      <w:r>
        <w:rPr>
          <w:rFonts w:hint="eastAsia" w:eastAsia="宋体"/>
          <w:lang w:val="en-US" w:eastAsia="ja-JP"/>
        </w:rPr>
        <w:tab/>
      </w:r>
      <w:r>
        <w:rPr>
          <w:rFonts w:hint="eastAsia" w:eastAsia="宋体"/>
          <w:lang w:val="en-US" w:eastAsia="ja-JP"/>
        </w:rPr>
        <w:t>PC2 A-MPR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R4-2303458</w:t>
      </w:r>
      <w:r>
        <w:rPr>
          <w:rFonts w:hint="eastAsia" w:eastAsia="宋体"/>
          <w:lang w:val="en-US" w:eastAsia="ja-JP"/>
        </w:rPr>
        <w:tab/>
      </w:r>
      <w:r>
        <w:rPr>
          <w:rFonts w:hint="eastAsia" w:eastAsia="宋体"/>
          <w:lang w:val="en-US" w:eastAsia="ja-JP"/>
        </w:rPr>
        <w:t>WF on FDD PC2 HPUE</w:t>
      </w:r>
      <w:r>
        <w:rPr>
          <w:rFonts w:hint="eastAsia" w:eastAsia="宋体"/>
          <w:lang w:val="en-US" w:eastAsia="zh-CN"/>
        </w:rPr>
        <w:tab/>
      </w:r>
      <w:r>
        <w:rPr>
          <w:rFonts w:hint="eastAsia" w:eastAsia="宋体"/>
          <w:lang w:val="en-US" w:eastAsia="ja-JP"/>
        </w:rPr>
        <w:t>China Unicom</w:t>
      </w:r>
    </w:p>
    <w:p>
      <w:pPr>
        <w:numPr>
          <w:ilvl w:val="0"/>
          <w:numId w:val="0"/>
        </w:numPr>
        <w:overflowPunct/>
        <w:autoSpaceDE/>
        <w:autoSpaceDN/>
        <w:snapToGrid w:val="0"/>
        <w:spacing w:after="0"/>
        <w:textAlignment w:val="auto"/>
        <w:rPr>
          <w:rFonts w:hint="eastAsia" w:eastAsia="宋体"/>
          <w:lang w:val="en-US"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textAlignment w:val="auto"/>
        <w:rPr>
          <w:rFonts w:hint="eastAsia" w:eastAsia="宋体"/>
          <w:u w:val="none"/>
          <w:lang w:val="en-US" w:eastAsia="zh-CN"/>
        </w:rPr>
      </w:pPr>
      <w:r>
        <w:rPr>
          <w:rFonts w:hint="eastAsia" w:eastAsia="宋体"/>
          <w:u w:val="none"/>
          <w:lang w:val="en-US" w:eastAsia="zh-CN"/>
        </w:rPr>
        <w:t>R4-2304084</w:t>
      </w:r>
      <w:r>
        <w:rPr>
          <w:rFonts w:hint="eastAsia" w:eastAsia="宋体"/>
          <w:u w:val="none"/>
          <w:lang w:val="en-US" w:eastAsia="zh-CN"/>
        </w:rPr>
        <w:tab/>
      </w:r>
      <w:r>
        <w:rPr>
          <w:rFonts w:hint="eastAsia" w:eastAsia="宋体"/>
          <w:u w:val="none"/>
          <w:lang w:val="en-US" w:eastAsia="zh-CN"/>
        </w:rPr>
        <w:t>Discussion on 2TX  PC2 FDD bands Reference Sensitivity Degradation</w:t>
      </w:r>
      <w:r>
        <w:rPr>
          <w:rFonts w:hint="eastAsia" w:eastAsia="宋体"/>
          <w:u w:val="none"/>
          <w:lang w:val="en-US" w:eastAsia="zh-CN"/>
        </w:rPr>
        <w:tab/>
      </w:r>
      <w:r>
        <w:rPr>
          <w:rFonts w:hint="eastAsia" w:eastAsia="宋体"/>
          <w:u w:val="none"/>
          <w:lang w:val="en-US" w:eastAsia="zh-CN"/>
        </w:rPr>
        <w:t>Spreadtrum Communications</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R4-2304472</w:t>
      </w:r>
      <w:r>
        <w:rPr>
          <w:rFonts w:hint="default" w:eastAsia="宋体"/>
          <w:u w:val="none"/>
          <w:lang w:val="en-US" w:eastAsia="zh-CN"/>
        </w:rPr>
        <w:tab/>
      </w:r>
      <w:r>
        <w:rPr>
          <w:rFonts w:hint="default" w:eastAsia="宋体"/>
          <w:u w:val="none"/>
          <w:lang w:val="en-US" w:eastAsia="zh-CN"/>
        </w:rPr>
        <w:t>Discussion on reference sensitivity degradation requirements for FDD PC2 HPUE</w:t>
      </w:r>
      <w:r>
        <w:rPr>
          <w:rFonts w:hint="eastAsia" w:eastAsia="宋体"/>
          <w:u w:val="none"/>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R4-2304509</w:t>
      </w:r>
      <w:r>
        <w:rPr>
          <w:rFonts w:hint="default" w:eastAsia="宋体"/>
          <w:u w:val="none"/>
          <w:lang w:val="en-US" w:eastAsia="zh-CN"/>
        </w:rPr>
        <w:tab/>
      </w:r>
      <w:r>
        <w:rPr>
          <w:rFonts w:hint="default" w:eastAsia="宋体"/>
          <w:u w:val="none"/>
          <w:lang w:val="en-US" w:eastAsia="zh-CN"/>
        </w:rPr>
        <w:t>Discussion on PC2 FDD bands Reference Sensitivity Degradation</w:t>
      </w:r>
      <w:r>
        <w:rPr>
          <w:rFonts w:hint="eastAsia" w:eastAsia="宋体"/>
          <w:u w:val="none"/>
          <w:lang w:val="en-US" w:eastAsia="zh-CN"/>
        </w:rPr>
        <w:tab/>
      </w:r>
      <w:r>
        <w:rPr>
          <w:rFonts w:hint="eastAsia" w:eastAsia="宋体"/>
          <w:u w:val="none"/>
          <w:lang w:val="en-US" w:eastAsia="zh-CN"/>
        </w:rPr>
        <w:t>Mediatek India Technology Pvt.</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R4-2304517</w:t>
      </w:r>
      <w:r>
        <w:rPr>
          <w:rFonts w:hint="default" w:eastAsia="宋体"/>
          <w:u w:val="none"/>
          <w:lang w:val="en-US" w:eastAsia="zh-CN"/>
        </w:rPr>
        <w:tab/>
      </w:r>
      <w:r>
        <w:rPr>
          <w:rFonts w:hint="default" w:eastAsia="宋体"/>
          <w:u w:val="none"/>
          <w:lang w:val="en-US" w:eastAsia="zh-CN"/>
        </w:rPr>
        <w:t>MSD for PC2 FDD bands</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R4-2304518</w:t>
      </w:r>
      <w:r>
        <w:rPr>
          <w:rFonts w:hint="default" w:eastAsia="宋体"/>
          <w:u w:val="none"/>
          <w:lang w:val="en-US" w:eastAsia="zh-CN"/>
        </w:rPr>
        <w:tab/>
      </w:r>
      <w:r>
        <w:rPr>
          <w:rFonts w:hint="default" w:eastAsia="宋体"/>
          <w:u w:val="none"/>
          <w:lang w:val="en-US" w:eastAsia="zh-CN"/>
        </w:rPr>
        <w:t>PC2 A-MPR for band n8 NS_43</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R4-2304519</w:t>
      </w:r>
      <w:r>
        <w:rPr>
          <w:rFonts w:hint="default" w:eastAsia="宋体"/>
          <w:u w:val="none"/>
          <w:lang w:val="en-US" w:eastAsia="zh-CN"/>
        </w:rPr>
        <w:tab/>
      </w:r>
      <w:r>
        <w:rPr>
          <w:rFonts w:hint="default" w:eastAsia="宋体"/>
          <w:u w:val="none"/>
          <w:lang w:val="en-US" w:eastAsia="zh-CN"/>
        </w:rPr>
        <w:t>PC2 A-MPR for band n28 NS_18</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R4-2304581</w:t>
      </w:r>
      <w:r>
        <w:rPr>
          <w:rFonts w:hint="default" w:eastAsia="宋体"/>
          <w:u w:val="none"/>
          <w:lang w:val="en-US" w:eastAsia="zh-CN"/>
        </w:rPr>
        <w:tab/>
      </w:r>
      <w:r>
        <w:rPr>
          <w:rFonts w:hint="default" w:eastAsia="宋体"/>
          <w:u w:val="none"/>
          <w:lang w:val="en-US" w:eastAsia="zh-CN"/>
        </w:rPr>
        <w:t>Handling of new n8 and n71 CBW for PC2 FDD bands RSD and A-MPR</w:t>
      </w:r>
      <w:r>
        <w:rPr>
          <w:rFonts w:hint="eastAsia" w:eastAsia="宋体"/>
          <w:u w:val="none"/>
          <w:lang w:val="en-US" w:eastAsia="zh-CN"/>
        </w:rPr>
        <w:tab/>
      </w:r>
      <w:r>
        <w:rPr>
          <w:rFonts w:hint="eastAsia" w:eastAsia="宋体"/>
          <w:lang w:val="en-US" w:eastAsia="zh-CN"/>
        </w:rPr>
        <w:t>Skyworks Solutions Inc.</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R4-2305364</w:t>
      </w:r>
      <w:r>
        <w:rPr>
          <w:rFonts w:hint="default" w:eastAsia="宋体"/>
          <w:u w:val="none"/>
          <w:lang w:val="en-US" w:eastAsia="zh-CN"/>
        </w:rPr>
        <w:tab/>
      </w:r>
      <w:r>
        <w:rPr>
          <w:rFonts w:hint="default" w:eastAsia="宋体"/>
          <w:u w:val="none"/>
          <w:lang w:val="en-US" w:eastAsia="zh-CN"/>
        </w:rPr>
        <w:t>Corrections on MSD for PC2 FDD bands with 2Tx</w:t>
      </w:r>
      <w:r>
        <w:rPr>
          <w:rFonts w:hint="eastAsia" w:eastAsia="宋体"/>
          <w:u w:val="none"/>
          <w:lang w:val="en-US" w:eastAsia="zh-CN"/>
        </w:rPr>
        <w:tab/>
      </w:r>
      <w:r>
        <w:rPr>
          <w:rFonts w:hint="eastAsia" w:eastAsia="宋体"/>
          <w:u w:val="none"/>
          <w:lang w:val="en-US" w:eastAsia="zh-CN"/>
        </w:rPr>
        <w:t>Apple</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R4-2305393</w:t>
      </w:r>
      <w:r>
        <w:rPr>
          <w:rFonts w:hint="default" w:eastAsia="宋体"/>
          <w:u w:val="none"/>
          <w:lang w:val="en-US" w:eastAsia="zh-CN"/>
        </w:rPr>
        <w:tab/>
      </w:r>
      <w:r>
        <w:rPr>
          <w:rFonts w:hint="default" w:eastAsia="宋体"/>
          <w:u w:val="none"/>
          <w:lang w:val="en-US" w:eastAsia="zh-CN"/>
        </w:rPr>
        <w:t>PC2 FDD bands RSD</w:t>
      </w:r>
      <w:r>
        <w:rPr>
          <w:rFonts w:hint="eastAsia" w:eastAsia="宋体"/>
          <w:u w:val="none"/>
          <w:lang w:val="en-US" w:eastAsia="zh-CN"/>
        </w:rPr>
        <w:tab/>
      </w:r>
      <w:r>
        <w:rPr>
          <w:rFonts w:hint="eastAsia" w:eastAsia="宋体"/>
          <w:u w:val="none"/>
          <w:lang w:val="en-US" w:eastAsia="zh-CN"/>
        </w:rPr>
        <w:t>Murata Manufacturing Co Ltd.</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R4-2306273</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R4-2306544</w:t>
      </w:r>
      <w:r>
        <w:rPr>
          <w:rFonts w:hint="default" w:eastAsia="宋体"/>
          <w:u w:val="none"/>
          <w:lang w:val="en-US" w:eastAsia="zh-CN"/>
        </w:rPr>
        <w:tab/>
      </w:r>
      <w:r>
        <w:rPr>
          <w:rFonts w:hint="default" w:eastAsia="宋体"/>
          <w:u w:val="none"/>
          <w:lang w:val="en-US" w:eastAsia="zh-CN"/>
        </w:rPr>
        <w:t>WF on FDD HPUE Basket WIs</w:t>
      </w:r>
      <w:r>
        <w:rPr>
          <w:rFonts w:hint="eastAsia" w:eastAsia="宋体"/>
          <w:u w:val="none"/>
          <w:lang w:val="en-US" w:eastAsia="zh-CN"/>
        </w:rPr>
        <w:tab/>
      </w:r>
      <w:r>
        <w:rPr>
          <w:rFonts w:hint="eastAsia" w:eastAsia="宋体"/>
          <w:lang w:val="en-US" w:eastAsia="zh-CN"/>
        </w:rPr>
        <w:t>China Unicom</w:t>
      </w:r>
    </w:p>
    <w:p>
      <w:pPr>
        <w:numPr>
          <w:ilvl w:val="0"/>
          <w:numId w:val="0"/>
        </w:numPr>
        <w:overflowPunct/>
        <w:autoSpaceDE/>
        <w:autoSpaceDN/>
        <w:snapToGrid w:val="0"/>
        <w:spacing w:after="0"/>
        <w:textAlignment w:val="auto"/>
        <w:rPr>
          <w:rFonts w:hint="eastAsia" w:eastAsia="宋体"/>
          <w:u w:val="none"/>
          <w:lang w:val="en-US" w:eastAsia="zh-CN"/>
        </w:rPr>
      </w:pPr>
    </w:p>
    <w:p>
      <w:pPr>
        <w:numPr>
          <w:ilvl w:val="0"/>
          <w:numId w:val="0"/>
        </w:numPr>
        <w:overflowPunct/>
        <w:autoSpaceDE/>
        <w:autoSpaceDN/>
        <w:snapToGrid w:val="0"/>
        <w:spacing w:after="0"/>
        <w:textAlignment w:val="auto"/>
        <w:rPr>
          <w:rFonts w:hint="default"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R4-2307310</w:t>
      </w:r>
      <w:r>
        <w:rPr>
          <w:rFonts w:hint="eastAsia" w:eastAsia="宋体"/>
          <w:lang w:val="en-US" w:eastAsia="zh-CN"/>
        </w:rPr>
        <w:tab/>
      </w:r>
      <w:r>
        <w:rPr>
          <w:rFonts w:hint="eastAsia" w:eastAsia="宋体"/>
          <w:lang w:val="en-US" w:eastAsia="zh-CN"/>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eastAsia" w:eastAsia="宋体"/>
          <w:lang w:val="en-US" w:eastAsia="zh-CN"/>
        </w:rPr>
      </w:pPr>
      <w:r>
        <w:rPr>
          <w:rFonts w:hint="default" w:eastAsia="宋体"/>
          <w:lang w:val="en-US" w:eastAsia="zh-CN"/>
        </w:rPr>
        <w:t>R4-2307311</w:t>
      </w:r>
      <w:r>
        <w:rPr>
          <w:rFonts w:hint="default" w:eastAsia="宋体"/>
          <w:lang w:val="en-US" w:eastAsia="zh-CN"/>
        </w:rPr>
        <w:tab/>
      </w:r>
      <w:r>
        <w:rPr>
          <w:rFonts w:hint="default" w:eastAsia="宋体"/>
          <w:lang w:val="en-US" w:eastAsia="zh-CN"/>
        </w:rPr>
        <w:t>TR 38.896 v0.2.0 HPUE_NR_FR1_FDD_R18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R4-2307312</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R4-2307059</w:t>
      </w:r>
      <w:r>
        <w:rPr>
          <w:rFonts w:hint="default" w:eastAsia="宋体"/>
          <w:lang w:val="en-US" w:eastAsia="zh-CN"/>
        </w:rPr>
        <w:tab/>
      </w:r>
      <w:r>
        <w:rPr>
          <w:rFonts w:hint="default" w:eastAsia="宋体"/>
          <w:lang w:val="en-US" w:eastAsia="zh-CN"/>
        </w:rPr>
        <w:t>n71 PC2 RSD for 25, 30 and 35MHz symmetrical ULDL CBW</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R4-2307061</w:t>
      </w:r>
      <w:r>
        <w:rPr>
          <w:rFonts w:hint="default" w:eastAsia="宋体"/>
          <w:lang w:val="en-US" w:eastAsia="zh-CN"/>
        </w:rPr>
        <w:tab/>
      </w:r>
      <w:r>
        <w:rPr>
          <w:rFonts w:hint="default" w:eastAsia="宋体"/>
          <w:lang w:val="en-US" w:eastAsia="zh-CN"/>
        </w:rPr>
        <w:t>Analysis of PC2 RSD differences</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R4-2307239</w:t>
      </w:r>
      <w:r>
        <w:rPr>
          <w:rFonts w:hint="default" w:eastAsia="宋体"/>
          <w:lang w:val="en-US" w:eastAsia="zh-CN"/>
        </w:rPr>
        <w:tab/>
      </w:r>
      <w:r>
        <w:rPr>
          <w:rFonts w:hint="default" w:eastAsia="宋体"/>
          <w:lang w:val="en-US" w:eastAsia="zh-CN"/>
        </w:rPr>
        <w:t>n8 PC2 RSD for 25MHz DL CBW</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R4-2307916</w:t>
      </w:r>
      <w:r>
        <w:rPr>
          <w:rFonts w:hint="default" w:eastAsia="宋体"/>
          <w:lang w:val="en-US" w:eastAsia="zh-CN"/>
        </w:rPr>
        <w:tab/>
      </w:r>
      <w:r>
        <w:rPr>
          <w:rFonts w:hint="default" w:eastAsia="宋体"/>
          <w:lang w:val="en-US" w:eastAsia="zh-CN"/>
        </w:rPr>
        <w:t>MSD for PC2 FDD band n8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R4-2308436</w:t>
      </w:r>
      <w:r>
        <w:rPr>
          <w:rFonts w:hint="default" w:eastAsia="宋体"/>
          <w:lang w:val="en-US" w:eastAsia="zh-CN"/>
        </w:rPr>
        <w:tab/>
      </w:r>
      <w:r>
        <w:rPr>
          <w:rFonts w:hint="default" w:eastAsia="宋体"/>
          <w:lang w:val="en-US" w:eastAsia="zh-CN"/>
        </w:rPr>
        <w:t>n8 DL 25MHz REFSENS and RSD</w:t>
      </w:r>
      <w:r>
        <w:rPr>
          <w:rFonts w:hint="eastAsia" w:eastAsia="宋体"/>
          <w:lang w:val="en-US" w:eastAsia="zh-CN"/>
        </w:rPr>
        <w:tab/>
      </w:r>
      <w:r>
        <w:rPr>
          <w:rFonts w:hint="eastAsia" w:eastAsia="宋体"/>
          <w:lang w:val="en-US" w:eastAsia="zh-CN"/>
        </w:rPr>
        <w:t>Murata Manufacturing Co Ltd.</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R4-2309059</w:t>
      </w:r>
      <w:r>
        <w:rPr>
          <w:rFonts w:hint="default" w:eastAsia="宋体"/>
          <w:lang w:val="en-US" w:eastAsia="zh-CN"/>
        </w:rPr>
        <w:tab/>
      </w:r>
      <w:r>
        <w:rPr>
          <w:rFonts w:hint="default" w:eastAsia="宋体"/>
          <w:lang w:val="en-US" w:eastAsia="zh-CN"/>
        </w:rPr>
        <w:t>On PC2 A-MPR Proposal for NS_43</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R4-2309060</w:t>
      </w:r>
      <w:r>
        <w:rPr>
          <w:rFonts w:hint="default" w:eastAsia="宋体"/>
          <w:lang w:val="en-US" w:eastAsia="zh-CN"/>
        </w:rPr>
        <w:tab/>
      </w:r>
      <w:r>
        <w:rPr>
          <w:rFonts w:hint="default" w:eastAsia="宋体"/>
          <w:lang w:val="en-US" w:eastAsia="zh-CN"/>
        </w:rPr>
        <w:t>On PC2 A-MPR Proposal for NS_18</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R4-2307313</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R4-2310244</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R4-2307917</w:t>
      </w:r>
      <w:r>
        <w:rPr>
          <w:rFonts w:hint="default"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R4-2310242</w:t>
      </w:r>
      <w:r>
        <w:rPr>
          <w:rFonts w:hint="eastAsia"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R4-2307918</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R4-2310243</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R4-2310245</w:t>
      </w:r>
      <w:r>
        <w:rPr>
          <w:rFonts w:hint="default" w:eastAsia="宋体"/>
          <w:lang w:val="en-US" w:eastAsia="zh-CN"/>
        </w:rPr>
        <w:tab/>
      </w:r>
      <w:r>
        <w:rPr>
          <w:rFonts w:hint="default" w:eastAsia="宋体"/>
          <w:lang w:val="en-US" w:eastAsia="zh-CN"/>
        </w:rPr>
        <w:t>Way on PC2 A-MPR for band n8 and n28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 Apple, China Unicom</w:t>
      </w: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D2E62D"/>
    <w:multiLevelType w:val="singleLevel"/>
    <w:tmpl w:val="B6D2E62D"/>
    <w:lvl w:ilvl="0" w:tentative="0">
      <w:start w:val="1"/>
      <w:numFmt w:val="decimal"/>
      <w:suff w:val="space"/>
      <w:lvlText w:val="[%1]"/>
      <w:lvlJc w:val="left"/>
    </w:lvl>
  </w:abstractNum>
  <w:abstractNum w:abstractNumId="1">
    <w:nsid w:val="D439651B"/>
    <w:multiLevelType w:val="singleLevel"/>
    <w:tmpl w:val="D439651B"/>
    <w:lvl w:ilvl="0" w:tentative="0">
      <w:start w:val="1"/>
      <w:numFmt w:val="decimal"/>
      <w:suff w:val="space"/>
      <w:lvlText w:val="[%1]"/>
      <w:lvlJc w:val="left"/>
    </w:lvl>
  </w:abstractNum>
  <w:abstractNum w:abstractNumId="2">
    <w:nsid w:val="01619064"/>
    <w:multiLevelType w:val="singleLevel"/>
    <w:tmpl w:val="01619064"/>
    <w:lvl w:ilvl="0" w:tentative="0">
      <w:start w:val="1"/>
      <w:numFmt w:val="decimal"/>
      <w:suff w:val="space"/>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64536C2"/>
    <w:multiLevelType w:val="singleLevel"/>
    <w:tmpl w:val="764536C2"/>
    <w:lvl w:ilvl="0" w:tentative="0">
      <w:start w:val="1"/>
      <w:numFmt w:val="decimal"/>
      <w:suff w:val="space"/>
      <w:lvlText w:val="[%1]"/>
      <w:lvlJc w:val="left"/>
    </w:lvl>
  </w:abstractNum>
  <w:abstractNum w:abstractNumId="7">
    <w:nsid w:val="76F3E750"/>
    <w:multiLevelType w:val="singleLevel"/>
    <w:tmpl w:val="76F3E750"/>
    <w:lvl w:ilvl="0" w:tentative="0">
      <w:start w:val="1"/>
      <w:numFmt w:val="decimal"/>
      <w:suff w:val="space"/>
      <w:lvlText w:val="[%1]"/>
      <w:lvlJc w:val="left"/>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8"/>
  </w:num>
  <w:num w:numId="4">
    <w:abstractNumId w:val="3"/>
  </w:num>
  <w:num w:numId="5">
    <w:abstractNumId w:val="1"/>
  </w:num>
  <w:num w:numId="6">
    <w:abstractNumId w:val="2"/>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23D50"/>
    <w:rsid w:val="069E763F"/>
    <w:rsid w:val="083E0AA1"/>
    <w:rsid w:val="0916154D"/>
    <w:rsid w:val="0B951388"/>
    <w:rsid w:val="13363593"/>
    <w:rsid w:val="138B7A99"/>
    <w:rsid w:val="15B65053"/>
    <w:rsid w:val="19C8453D"/>
    <w:rsid w:val="1C710665"/>
    <w:rsid w:val="1D3307B1"/>
    <w:rsid w:val="1F71190D"/>
    <w:rsid w:val="217008EA"/>
    <w:rsid w:val="35A554CC"/>
    <w:rsid w:val="36FF0411"/>
    <w:rsid w:val="38881398"/>
    <w:rsid w:val="3ABB6EE9"/>
    <w:rsid w:val="3BDD09DC"/>
    <w:rsid w:val="3CAE27BF"/>
    <w:rsid w:val="3CFB647B"/>
    <w:rsid w:val="3D1604B4"/>
    <w:rsid w:val="429A1687"/>
    <w:rsid w:val="4AAE2312"/>
    <w:rsid w:val="4C4D68A6"/>
    <w:rsid w:val="518A1DDE"/>
    <w:rsid w:val="588752C3"/>
    <w:rsid w:val="5EE4309A"/>
    <w:rsid w:val="610E11C8"/>
    <w:rsid w:val="64A53709"/>
    <w:rsid w:val="681803D6"/>
    <w:rsid w:val="7030649D"/>
    <w:rsid w:val="73DC3E93"/>
    <w:rsid w:val="75A97FB2"/>
    <w:rsid w:val="7B670A9C"/>
    <w:rsid w:val="7C11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2</TotalTime>
  <ScaleCrop>false</ScaleCrop>
  <LinksUpToDate>false</LinksUpToDate>
  <CharactersWithSpaces>5143</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2023-06-01T08:58:01Z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B7252321E8F54CC2BFDE86702180E449</vt:lpwstr>
  </property>
</Properties>
</file>